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7D" w:rsidRDefault="007F03E3">
      <w:pPr>
        <w:pStyle w:val="Ttulo2"/>
        <w:keepNext w:val="0"/>
        <w:keepLines w:val="0"/>
        <w:spacing w:line="240" w:lineRule="auto"/>
        <w:jc w:val="center"/>
        <w:rPr>
          <w:sz w:val="24"/>
          <w:szCs w:val="24"/>
        </w:rPr>
      </w:pPr>
      <w:bookmarkStart w:id="0" w:name="_heading=h.5i39g3iqdnhn" w:colFirst="0" w:colLast="0"/>
      <w:bookmarkEnd w:id="0"/>
      <w:r>
        <w:rPr>
          <w:sz w:val="24"/>
          <w:szCs w:val="24"/>
        </w:rPr>
        <w:t>I</w:t>
      </w:r>
      <w:r w:rsidR="008A5B7B">
        <w:rPr>
          <w:sz w:val="24"/>
          <w:szCs w:val="24"/>
        </w:rPr>
        <w:t>I</w:t>
      </w:r>
      <w:r>
        <w:rPr>
          <w:sz w:val="24"/>
          <w:szCs w:val="24"/>
        </w:rPr>
        <w:t>I  CHAMADA PARA ANÁLISE DE CADASTROS DO EDITAL PROAES Nº 03/2025 E SUAS RETIFICAÇÕES</w:t>
      </w:r>
    </w:p>
    <w:p w:rsidR="00FE047D" w:rsidRDefault="007F03E3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A</w:t>
      </w:r>
      <w:r w:rsidR="008A5B7B">
        <w:rPr>
          <w:sz w:val="24"/>
          <w:szCs w:val="24"/>
        </w:rPr>
        <w:t>ssuntos Estudantis</w:t>
      </w:r>
      <w:r w:rsidR="0042603E">
        <w:rPr>
          <w:sz w:val="24"/>
          <w:szCs w:val="24"/>
        </w:rPr>
        <w:t xml:space="preserve"> - PROAES realizada a III </w:t>
      </w:r>
      <w:r>
        <w:rPr>
          <w:sz w:val="24"/>
          <w:szCs w:val="24"/>
        </w:rPr>
        <w:t>Chamada para análise de cadastros discentes, de acordo com a listagem geral de inscritos publicada em 07/05/2025(https://portalpadrao.ufma.br/proaes/processo-seletivo-ufma/listagem-geral-para-concessao-de-auxilios-e-bolsas</w:t>
      </w:r>
      <w:r w:rsidR="008A5B7B">
        <w:rPr>
          <w:sz w:val="24"/>
          <w:szCs w:val="24"/>
        </w:rPr>
        <w:t>), regida</w:t>
      </w:r>
      <w:r>
        <w:rPr>
          <w:sz w:val="24"/>
          <w:szCs w:val="24"/>
        </w:rPr>
        <w:t xml:space="preserve"> pelo Edital PROAES nº 03/2025 - Edital Unificado para Bolsas e Auxílios, e suas respectivas retificações.</w:t>
      </w:r>
    </w:p>
    <w:p w:rsidR="00FE047D" w:rsidRDefault="007F03E3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Informa-se, outrossim, que a análise da documentação comprobatória da situação de vulnerabilidade socioeconômica é realizada com base nas informações declaradas no Cadastro Único do SIGAA.</w:t>
      </w:r>
    </w:p>
    <w:p w:rsidR="00FE047D" w:rsidRDefault="007F03E3">
      <w:pPr>
        <w:shd w:val="clear" w:color="auto" w:fill="9CC3E5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CAMPUS </w:t>
      </w:r>
      <w:r w:rsidR="008A5B7B">
        <w:rPr>
          <w:b/>
          <w:sz w:val="24"/>
          <w:szCs w:val="24"/>
        </w:rPr>
        <w:t>SÃO LUÍS</w:t>
      </w:r>
    </w:p>
    <w:p w:rsidR="00FE047D" w:rsidRDefault="00FE047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1"/>
        <w:tblW w:w="83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3575"/>
      </w:tblGrid>
      <w:tr w:rsidR="00FE047D" w:rsidTr="00D16190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AUXÍLIO </w:t>
            </w: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CADASTROS A SEREM ANALISADOS</w:t>
            </w:r>
          </w:p>
        </w:tc>
      </w:tr>
      <w:tr w:rsidR="00FE047D" w:rsidTr="00D16190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Auxílio Alimentação - </w:t>
            </w:r>
            <w:r>
              <w:rPr>
                <w:color w:val="222222"/>
                <w:sz w:val="24"/>
                <w:szCs w:val="24"/>
                <w:highlight w:val="white"/>
              </w:rPr>
              <w:t>Restaurante Universitário</w:t>
            </w:r>
          </w:p>
        </w:tc>
        <w:tc>
          <w:tcPr>
            <w:tcW w:w="3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8A5B7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301º ao 405º</w:t>
            </w:r>
          </w:p>
        </w:tc>
      </w:tr>
    </w:tbl>
    <w:p w:rsidR="00FE047D" w:rsidRDefault="00FE047D">
      <w:bookmarkStart w:id="1" w:name="_heading=h.jaeygzxmafpz" w:colFirst="0" w:colLast="0"/>
      <w:bookmarkStart w:id="2" w:name="_heading=h.qvowdao01jb9" w:colFirst="0" w:colLast="0"/>
      <w:bookmarkStart w:id="3" w:name="_heading=h.65uwc6ccu2ag" w:colFirst="0" w:colLast="0"/>
      <w:bookmarkEnd w:id="1"/>
      <w:bookmarkEnd w:id="2"/>
      <w:bookmarkEnd w:id="3"/>
    </w:p>
    <w:p w:rsidR="00FE047D" w:rsidRDefault="007F03E3">
      <w:pPr>
        <w:spacing w:line="240" w:lineRule="auto"/>
        <w:jc w:val="center"/>
        <w:rPr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CRONOGRAMA DE ANÁLISES</w:t>
      </w:r>
    </w:p>
    <w:p w:rsidR="00FE047D" w:rsidRDefault="00FE047D">
      <w:pPr>
        <w:spacing w:after="0" w:line="240" w:lineRule="auto"/>
        <w:jc w:val="center"/>
        <w:rPr>
          <w:color w:val="222222"/>
          <w:sz w:val="24"/>
          <w:szCs w:val="24"/>
          <w:highlight w:val="white"/>
        </w:rPr>
      </w:pPr>
    </w:p>
    <w:tbl>
      <w:tblPr>
        <w:tblStyle w:val="a3"/>
        <w:tblW w:w="85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FE047D">
        <w:trPr>
          <w:jc w:val="center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spacing w:after="0" w:line="240" w:lineRule="auto"/>
              <w:jc w:val="center"/>
              <w:rPr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b/>
                <w:color w:val="222222"/>
                <w:sz w:val="24"/>
                <w:szCs w:val="24"/>
                <w:highlight w:val="white"/>
              </w:rPr>
              <w:t>ETAPA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spacing w:after="0" w:line="240" w:lineRule="auto"/>
              <w:jc w:val="center"/>
              <w:rPr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b/>
                <w:color w:val="222222"/>
                <w:sz w:val="24"/>
                <w:szCs w:val="24"/>
                <w:highlight w:val="white"/>
              </w:rPr>
              <w:t>DATA</w:t>
            </w:r>
          </w:p>
        </w:tc>
      </w:tr>
      <w:tr w:rsidR="00FE047D">
        <w:trPr>
          <w:jc w:val="center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spacing w:after="0" w:line="240" w:lineRule="auto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Análise Socioeconômica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6A09BF">
            <w:pPr>
              <w:spacing w:after="0" w:line="240" w:lineRule="auto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15 a 17</w:t>
            </w:r>
            <w:r w:rsidR="00982EB5">
              <w:rPr>
                <w:color w:val="222222"/>
                <w:sz w:val="24"/>
                <w:szCs w:val="24"/>
                <w:highlight w:val="white"/>
              </w:rPr>
              <w:t>/09/2025</w:t>
            </w:r>
          </w:p>
        </w:tc>
      </w:tr>
      <w:tr w:rsidR="00FE047D">
        <w:trPr>
          <w:jc w:val="center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spacing w:after="0" w:line="240" w:lineRule="auto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Resultado Parcial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982EB5">
            <w:pPr>
              <w:spacing w:after="0" w:line="240" w:lineRule="auto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18/09/2025</w:t>
            </w:r>
          </w:p>
        </w:tc>
      </w:tr>
      <w:tr w:rsidR="00FE047D">
        <w:trPr>
          <w:jc w:val="center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spacing w:after="0" w:line="240" w:lineRule="auto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Entrega de Recursos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982EB5">
            <w:pPr>
              <w:spacing w:after="0" w:line="240" w:lineRule="auto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19 a 22/09/2025</w:t>
            </w:r>
          </w:p>
        </w:tc>
      </w:tr>
      <w:tr w:rsidR="00FE047D">
        <w:trPr>
          <w:jc w:val="center"/>
        </w:trPr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7F03E3">
            <w:pPr>
              <w:spacing w:after="0" w:line="240" w:lineRule="auto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Resultado Final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47D" w:rsidRDefault="00982EB5">
            <w:pPr>
              <w:spacing w:after="0" w:line="240" w:lineRule="auto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26/09/2025</w:t>
            </w:r>
          </w:p>
        </w:tc>
      </w:tr>
    </w:tbl>
    <w:p w:rsidR="00FE047D" w:rsidRDefault="00FE047D">
      <w:pPr>
        <w:spacing w:line="240" w:lineRule="auto"/>
        <w:jc w:val="center"/>
        <w:rPr>
          <w:color w:val="222222"/>
          <w:sz w:val="24"/>
          <w:szCs w:val="24"/>
          <w:highlight w:val="white"/>
        </w:rPr>
      </w:pPr>
    </w:p>
    <w:p w:rsidR="00BE7335" w:rsidRDefault="00BE7335" w:rsidP="00BE7335">
      <w:pPr>
        <w:spacing w:after="0" w:line="240" w:lineRule="auto"/>
        <w:jc w:val="center"/>
      </w:pPr>
    </w:p>
    <w:p w:rsidR="00BE7335" w:rsidRDefault="00706E3D" w:rsidP="00BE7335">
      <w:pPr>
        <w:spacing w:after="0" w:line="240" w:lineRule="auto"/>
        <w:jc w:val="center"/>
      </w:pPr>
      <w:r>
        <w:t xml:space="preserve">São Luís, </w:t>
      </w:r>
      <w:r w:rsidR="00BE7335">
        <w:t>15 de setembro</w:t>
      </w:r>
      <w:r>
        <w:t xml:space="preserve"> de 2025</w:t>
      </w:r>
    </w:p>
    <w:p w:rsidR="00BE7335" w:rsidRDefault="00706E3D" w:rsidP="00BE7335">
      <w:pPr>
        <w:spacing w:after="0" w:line="240" w:lineRule="auto"/>
        <w:jc w:val="center"/>
      </w:pPr>
      <w:r>
        <w:t>Danilo Francisco Corrêa Lopes</w:t>
      </w:r>
    </w:p>
    <w:p w:rsidR="00FE047D" w:rsidRDefault="00706E3D" w:rsidP="00BE7335">
      <w:pPr>
        <w:spacing w:after="0" w:line="240" w:lineRule="auto"/>
        <w:jc w:val="center"/>
        <w:rPr>
          <w:sz w:val="24"/>
          <w:szCs w:val="24"/>
        </w:rPr>
      </w:pPr>
      <w:r>
        <w:t xml:space="preserve">Pró-Reitor de </w:t>
      </w:r>
      <w:r w:rsidR="00BE7335">
        <w:t>Assuntos Estudantis</w:t>
      </w:r>
      <w:bookmarkStart w:id="4" w:name="_GoBack"/>
      <w:bookmarkEnd w:id="4"/>
    </w:p>
    <w:sectPr w:rsidR="00FE047D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6D" w:rsidRDefault="00DE0F6D">
      <w:pPr>
        <w:spacing w:after="0" w:line="240" w:lineRule="auto"/>
      </w:pPr>
      <w:r>
        <w:separator/>
      </w:r>
    </w:p>
  </w:endnote>
  <w:endnote w:type="continuationSeparator" w:id="0">
    <w:p w:rsidR="00DE0F6D" w:rsidRDefault="00DE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6D" w:rsidRDefault="00DE0F6D">
      <w:pPr>
        <w:spacing w:after="0" w:line="240" w:lineRule="auto"/>
      </w:pPr>
      <w:r>
        <w:separator/>
      </w:r>
    </w:p>
  </w:footnote>
  <w:footnote w:type="continuationSeparator" w:id="0">
    <w:p w:rsidR="00DE0F6D" w:rsidRDefault="00DE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47D" w:rsidRDefault="007F03E3">
    <w:pPr>
      <w:spacing w:line="240" w:lineRule="auto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1267002" cy="9335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002" cy="933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E047D" w:rsidRDefault="007F03E3">
    <w:pPr>
      <w:spacing w:after="0" w:line="240" w:lineRule="auto"/>
      <w:jc w:val="center"/>
    </w:pPr>
    <w:r>
      <w:rPr>
        <w:sz w:val="20"/>
        <w:szCs w:val="20"/>
      </w:rPr>
      <w:t>UNIVERSIDADE FEDERAL DO MARANHÃO</w:t>
    </w:r>
    <w:r>
      <w:rPr>
        <w:sz w:val="20"/>
        <w:szCs w:val="20"/>
      </w:rPr>
      <w:br/>
      <w:t>Av. dos Portugueses, 1966, - Bairro Vila Bacanga, São Luís/MA, CEP 65080-805</w:t>
    </w:r>
    <w:r>
      <w:rPr>
        <w:sz w:val="20"/>
        <w:szCs w:val="20"/>
      </w:rPr>
      <w:br/>
      <w:t>Telefone: (98) 3272-8000 - https://www.ufma.br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7D"/>
    <w:rsid w:val="0042603E"/>
    <w:rsid w:val="006A09BF"/>
    <w:rsid w:val="00706E3D"/>
    <w:rsid w:val="007F03E3"/>
    <w:rsid w:val="008A5B7B"/>
    <w:rsid w:val="00982EB5"/>
    <w:rsid w:val="00BE7335"/>
    <w:rsid w:val="00D16190"/>
    <w:rsid w:val="00DE0F6D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8879A-9D2A-4CE7-AD5B-D577AB3E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B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230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5MJzX3Qz2BnKF17Atva5eRsFKA==">CgMxLjAaHwoBMBIaChgICVIUChJ0YWJsZS41dW1wbnV1bHZpazMaHwoBMRIaChgICVIUChJ0YWJsZS51cTF4cDRtYWZwbDkaHwoBMhIaChgICVIUChJ0YWJsZS5nY3hpNHpjMDI0dGIyDmguNWkzOWczaXFkbmhuMg5oLmphZXlnenhtYWZwejIOaC5xdm93ZGFvMDFqYjkyDmguNjV1d2M2Y2N1MmFnOAByITE0akJBSmxWZDBKMlRMVDFrQkFleGdPandvRmducnFlcQ==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 Gonçalves Rodrigues</dc:creator>
  <cp:lastModifiedBy>PROAES</cp:lastModifiedBy>
  <cp:revision>4</cp:revision>
  <dcterms:created xsi:type="dcterms:W3CDTF">2025-08-28T18:36:00Z</dcterms:created>
  <dcterms:modified xsi:type="dcterms:W3CDTF">2025-09-12T21:01:00Z</dcterms:modified>
</cp:coreProperties>
</file>